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672F" w14:textId="6ACFBB50" w:rsidR="00052304" w:rsidRDefault="008F7CB2" w:rsidP="008F7CB2">
      <w:pPr>
        <w:jc w:val="both"/>
        <w:rPr>
          <w:sz w:val="28"/>
          <w:szCs w:val="28"/>
        </w:rPr>
      </w:pPr>
      <w:r>
        <w:rPr>
          <w:sz w:val="28"/>
          <w:szCs w:val="28"/>
        </w:rPr>
        <w:t>Clerk’s R</w:t>
      </w:r>
      <w:r w:rsidR="00874767" w:rsidRPr="00874767">
        <w:rPr>
          <w:sz w:val="28"/>
          <w:szCs w:val="28"/>
        </w:rPr>
        <w:t>eport for the Regular Meeting of the Homestead Township Board</w:t>
      </w:r>
    </w:p>
    <w:p w14:paraId="3077E69A" w14:textId="41AA0C00" w:rsidR="00874767" w:rsidRDefault="00874767" w:rsidP="008F7C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January 8, 2025</w:t>
      </w:r>
    </w:p>
    <w:p w14:paraId="50B8AEA0" w14:textId="77777777" w:rsidR="00874767" w:rsidRDefault="00874767" w:rsidP="00874767">
      <w:pPr>
        <w:ind w:right="8895"/>
      </w:pPr>
    </w:p>
    <w:p w14:paraId="24AEB915" w14:textId="77777777" w:rsidR="00EB3B41" w:rsidRDefault="00EB3B41" w:rsidP="008F7CB2">
      <w:pPr>
        <w:tabs>
          <w:tab w:val="left" w:pos="0"/>
        </w:tabs>
        <w:spacing w:line="240" w:lineRule="auto"/>
        <w:rPr>
          <w:sz w:val="22"/>
          <w:szCs w:val="22"/>
        </w:rPr>
      </w:pPr>
    </w:p>
    <w:p w14:paraId="216A5E54" w14:textId="77777777" w:rsidR="00EB3B41" w:rsidRDefault="00EB3B41" w:rsidP="008F7CB2">
      <w:pPr>
        <w:tabs>
          <w:tab w:val="left" w:pos="0"/>
        </w:tabs>
        <w:spacing w:line="240" w:lineRule="auto"/>
        <w:rPr>
          <w:sz w:val="22"/>
          <w:szCs w:val="22"/>
        </w:rPr>
      </w:pPr>
    </w:p>
    <w:p w14:paraId="0459E421" w14:textId="5DFF2CE6" w:rsidR="00874767" w:rsidRDefault="00874767" w:rsidP="008F7CB2">
      <w:pPr>
        <w:tabs>
          <w:tab w:val="left" w:pos="0"/>
        </w:tabs>
        <w:spacing w:line="240" w:lineRule="auto"/>
      </w:pPr>
      <w:r w:rsidRPr="00874767">
        <w:rPr>
          <w:sz w:val="22"/>
          <w:szCs w:val="22"/>
        </w:rPr>
        <w:t>I had to make a few</w:t>
      </w:r>
      <w:r>
        <w:t xml:space="preserve"> minor changes to the Hall Rental Agreement. Most importantly, the Township is not allowed to waive </w:t>
      </w:r>
    </w:p>
    <w:p w14:paraId="63847540" w14:textId="5FB1D98F" w:rsidR="00874767" w:rsidRDefault="00874767" w:rsidP="008F7CB2">
      <w:pPr>
        <w:tabs>
          <w:tab w:val="left" w:pos="0"/>
        </w:tabs>
        <w:spacing w:line="240" w:lineRule="auto"/>
      </w:pPr>
      <w:r>
        <w:t xml:space="preserve">the rental fee for service or non-profit organizations as that is considered a donation. Townships are not allowed to make </w:t>
      </w:r>
    </w:p>
    <w:p w14:paraId="6714DF9E" w14:textId="26F94D5F" w:rsidR="00874767" w:rsidRDefault="00874767" w:rsidP="008F7CB2">
      <w:pPr>
        <w:tabs>
          <w:tab w:val="left" w:pos="0"/>
        </w:tabs>
        <w:spacing w:line="240" w:lineRule="auto"/>
      </w:pPr>
      <w:r>
        <w:t>donations.</w:t>
      </w:r>
    </w:p>
    <w:p w14:paraId="0F8492A5" w14:textId="704D27A4" w:rsidR="00874767" w:rsidRDefault="00874767" w:rsidP="008F7CB2">
      <w:pPr>
        <w:tabs>
          <w:tab w:val="left" w:pos="0"/>
        </w:tabs>
        <w:spacing w:line="240" w:lineRule="auto"/>
      </w:pPr>
      <w:r>
        <w:t>My Deputy is Maragret Balough. She was a member of our election staff and did a great job. She was sworn in on Tuesday,</w:t>
      </w:r>
    </w:p>
    <w:p w14:paraId="445B6EED" w14:textId="7FC2E5B7" w:rsidR="00874767" w:rsidRDefault="00874767" w:rsidP="008F7CB2">
      <w:pPr>
        <w:tabs>
          <w:tab w:val="left" w:pos="0"/>
        </w:tabs>
        <w:spacing w:line="240" w:lineRule="auto"/>
      </w:pPr>
      <w:r>
        <w:t>January 7, 2025 and worked her first shift. She will be focusing mainly on bringing our voter registration records up to</w:t>
      </w:r>
    </w:p>
    <w:p w14:paraId="052C08D0" w14:textId="2383C400" w:rsidR="00874767" w:rsidRDefault="00797950" w:rsidP="008F7CB2">
      <w:pPr>
        <w:tabs>
          <w:tab w:val="left" w:pos="0"/>
        </w:tabs>
        <w:spacing w:line="240" w:lineRule="auto"/>
      </w:pPr>
      <w:r>
        <w:t>d</w:t>
      </w:r>
      <w:r w:rsidR="00874767">
        <w:t>ate but will be training for all aspects of the clerk’s position.</w:t>
      </w:r>
    </w:p>
    <w:p w14:paraId="3CF4A7BF" w14:textId="662C6DFB" w:rsidR="00874767" w:rsidRDefault="00874767" w:rsidP="008F7CB2">
      <w:pPr>
        <w:tabs>
          <w:tab w:val="left" w:pos="0"/>
        </w:tabs>
        <w:spacing w:line="240" w:lineRule="auto"/>
      </w:pPr>
      <w:r>
        <w:t xml:space="preserve">We received a refund check from our insurance carriers, Burnham and Flowers for the deletion of the GMC Tanker from </w:t>
      </w:r>
      <w:proofErr w:type="gramStart"/>
      <w:r>
        <w:t>our</w:t>
      </w:r>
      <w:proofErr w:type="gramEnd"/>
    </w:p>
    <w:p w14:paraId="569D8E5B" w14:textId="578AA6DC" w:rsidR="00874767" w:rsidRDefault="00874767" w:rsidP="008F7CB2">
      <w:pPr>
        <w:tabs>
          <w:tab w:val="left" w:pos="0"/>
        </w:tabs>
        <w:spacing w:line="240" w:lineRule="auto"/>
      </w:pPr>
      <w:r>
        <w:t>Policy.</w:t>
      </w:r>
    </w:p>
    <w:p w14:paraId="3BEB9A3E" w14:textId="148FB9B5" w:rsidR="00874767" w:rsidRDefault="00874767" w:rsidP="008F7CB2">
      <w:pPr>
        <w:tabs>
          <w:tab w:val="left" w:pos="0"/>
        </w:tabs>
        <w:spacing w:line="240" w:lineRule="auto"/>
      </w:pPr>
      <w:r>
        <w:t>Clarification is needed from the Board in regards to refunds of fees for services. Specifically, if a land division application is</w:t>
      </w:r>
    </w:p>
    <w:p w14:paraId="281BDED1" w14:textId="176F5CF2" w:rsidR="00874767" w:rsidRDefault="001931DF" w:rsidP="008F7CB2">
      <w:pPr>
        <w:tabs>
          <w:tab w:val="left" w:pos="0"/>
        </w:tabs>
        <w:spacing w:line="240" w:lineRule="auto"/>
      </w:pPr>
      <w:r>
        <w:t>s</w:t>
      </w:r>
      <w:r w:rsidR="00874767">
        <w:t>ubmitted and reviewed but the applicant willingly withdraws their application, do we refund the fee in full, in part or not at all</w:t>
      </w:r>
      <w:r>
        <w:t>?</w:t>
      </w:r>
    </w:p>
    <w:p w14:paraId="0499C618" w14:textId="0DB6C356" w:rsidR="001931DF" w:rsidRDefault="001931DF" w:rsidP="008F7CB2">
      <w:pPr>
        <w:tabs>
          <w:tab w:val="left" w:pos="0"/>
        </w:tabs>
        <w:spacing w:line="240" w:lineRule="auto"/>
      </w:pPr>
      <w:r>
        <w:t>The ARPA funds were all dispersed or committed by contract by the December 31, 2024 deadline.</w:t>
      </w:r>
    </w:p>
    <w:p w14:paraId="7108482D" w14:textId="52670DDF" w:rsidR="001931DF" w:rsidRDefault="001931DF" w:rsidP="008F7CB2">
      <w:pPr>
        <w:tabs>
          <w:tab w:val="left" w:pos="0"/>
        </w:tabs>
        <w:spacing w:line="240" w:lineRule="auto"/>
      </w:pPr>
      <w:r>
        <w:t>We have not received any information from Tom Grier in regards to the issues with payroll taxes but are hoping to hear from him very soon.</w:t>
      </w:r>
    </w:p>
    <w:p w14:paraId="553FD2BA" w14:textId="7EDF5807" w:rsidR="001931DF" w:rsidRDefault="001931DF" w:rsidP="008F7CB2">
      <w:pPr>
        <w:tabs>
          <w:tab w:val="left" w:pos="0"/>
        </w:tabs>
        <w:spacing w:line="240" w:lineRule="auto"/>
      </w:pPr>
      <w:r>
        <w:t>I am working closely with the auditors to make sure the 2024 payroll taxes are deposited and reported timely and</w:t>
      </w:r>
    </w:p>
    <w:p w14:paraId="2C07203D" w14:textId="43BEFDD2" w:rsidR="001931DF" w:rsidRDefault="001931DF" w:rsidP="008F7CB2">
      <w:pPr>
        <w:tabs>
          <w:tab w:val="left" w:pos="0"/>
        </w:tabs>
        <w:spacing w:line="240" w:lineRule="auto"/>
      </w:pPr>
      <w:r>
        <w:t>Properly. We did receive a refund from the IRS for 2024 941 taxes after submitting the paperwork last month.</w:t>
      </w:r>
    </w:p>
    <w:p w14:paraId="00FBAAD9" w14:textId="77777777" w:rsidR="001931DF" w:rsidRDefault="001931DF" w:rsidP="008F7CB2">
      <w:pPr>
        <w:tabs>
          <w:tab w:val="left" w:pos="0"/>
        </w:tabs>
        <w:spacing w:line="240" w:lineRule="auto"/>
      </w:pPr>
    </w:p>
    <w:p w14:paraId="19609555" w14:textId="6F12CFB2" w:rsidR="001931DF" w:rsidRDefault="001931DF" w:rsidP="008F7CB2">
      <w:pPr>
        <w:tabs>
          <w:tab w:val="left" w:pos="0"/>
        </w:tabs>
        <w:spacing w:line="240" w:lineRule="auto"/>
      </w:pPr>
      <w:r>
        <w:t>Respectfully submitted,</w:t>
      </w:r>
    </w:p>
    <w:p w14:paraId="65F096CF" w14:textId="77777777" w:rsidR="001931DF" w:rsidRDefault="001931DF" w:rsidP="008F7CB2">
      <w:pPr>
        <w:tabs>
          <w:tab w:val="left" w:pos="0"/>
        </w:tabs>
        <w:spacing w:line="240" w:lineRule="auto"/>
      </w:pPr>
    </w:p>
    <w:p w14:paraId="0FDBB8E3" w14:textId="2EB2E73D" w:rsidR="001931DF" w:rsidRDefault="001931DF" w:rsidP="008F7CB2">
      <w:pPr>
        <w:tabs>
          <w:tab w:val="left" w:pos="0"/>
        </w:tabs>
        <w:spacing w:line="240" w:lineRule="auto"/>
      </w:pPr>
      <w:r>
        <w:t>Kit Wilson, Clerk</w:t>
      </w:r>
    </w:p>
    <w:p w14:paraId="78C3CB12" w14:textId="77777777" w:rsidR="001931DF" w:rsidRPr="00874767" w:rsidRDefault="001931DF" w:rsidP="008F7CB2">
      <w:pPr>
        <w:tabs>
          <w:tab w:val="left" w:pos="0"/>
        </w:tabs>
        <w:spacing w:line="240" w:lineRule="auto"/>
        <w:rPr>
          <w:sz w:val="22"/>
          <w:szCs w:val="22"/>
        </w:rPr>
      </w:pPr>
    </w:p>
    <w:sectPr w:rsidR="001931DF" w:rsidRPr="00874767" w:rsidSect="00193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67"/>
    <w:rsid w:val="00052304"/>
    <w:rsid w:val="0006093F"/>
    <w:rsid w:val="00110B3A"/>
    <w:rsid w:val="001279B8"/>
    <w:rsid w:val="001931DF"/>
    <w:rsid w:val="00357D97"/>
    <w:rsid w:val="00382C57"/>
    <w:rsid w:val="006E2C47"/>
    <w:rsid w:val="00751BD4"/>
    <w:rsid w:val="00797950"/>
    <w:rsid w:val="00874767"/>
    <w:rsid w:val="008C4ADA"/>
    <w:rsid w:val="008F7CB2"/>
    <w:rsid w:val="00E3480C"/>
    <w:rsid w:val="00EB3B41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0EB8"/>
  <w15:chartTrackingRefBased/>
  <w15:docId w15:val="{ABDD5DE0-1F9A-49BE-A2BD-6764A190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1DF"/>
  </w:style>
  <w:style w:type="paragraph" w:styleId="Heading1">
    <w:name w:val="heading 1"/>
    <w:basedOn w:val="Normal"/>
    <w:next w:val="Normal"/>
    <w:link w:val="Heading1Char"/>
    <w:uiPriority w:val="9"/>
    <w:qFormat/>
    <w:rsid w:val="001931D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1DF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1DF"/>
    <w:pPr>
      <w:keepNext/>
      <w:keepLines/>
      <w:spacing w:before="8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D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1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1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1D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1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1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1D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1D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1D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D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1D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1D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1D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1D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1D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31D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931DF"/>
    <w:pPr>
      <w:spacing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931D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1D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931D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931DF"/>
    <w:rPr>
      <w:b/>
      <w:bCs/>
    </w:rPr>
  </w:style>
  <w:style w:type="character" w:styleId="Emphasis">
    <w:name w:val="Emphasis"/>
    <w:basedOn w:val="DefaultParagraphFont"/>
    <w:uiPriority w:val="20"/>
    <w:qFormat/>
    <w:rsid w:val="001931DF"/>
    <w:rPr>
      <w:i/>
      <w:iCs/>
      <w:color w:val="70AD47" w:themeColor="accent6"/>
    </w:rPr>
  </w:style>
  <w:style w:type="paragraph" w:styleId="NoSpacing">
    <w:name w:val="No Spacing"/>
    <w:uiPriority w:val="1"/>
    <w:qFormat/>
    <w:rsid w:val="001931DF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31D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931D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1D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1D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931D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931D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931D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931DF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1931D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31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Homestead Township</dc:creator>
  <cp:keywords/>
  <dc:description/>
  <cp:lastModifiedBy>Homestead Township</cp:lastModifiedBy>
  <cp:revision>2</cp:revision>
  <cp:lastPrinted>2025-01-06T21:44:00Z</cp:lastPrinted>
  <dcterms:created xsi:type="dcterms:W3CDTF">2025-01-06T22:08:00Z</dcterms:created>
  <dcterms:modified xsi:type="dcterms:W3CDTF">2025-01-06T22:08:00Z</dcterms:modified>
</cp:coreProperties>
</file>