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686A" w14:textId="0E8D40A4" w:rsidR="00D62145" w:rsidRDefault="00D62145" w:rsidP="00B26547">
      <w:pPr>
        <w:jc w:val="center"/>
      </w:pPr>
      <w:r>
        <w:t>202</w:t>
      </w:r>
      <w:r w:rsidR="0015375D">
        <w:t xml:space="preserve">6 </w:t>
      </w:r>
      <w:r w:rsidR="006A2592">
        <w:t>Final</w:t>
      </w:r>
      <w:r w:rsidR="00707256">
        <w:t xml:space="preserve"> </w:t>
      </w:r>
      <w:r>
        <w:t xml:space="preserve">Minutes of </w:t>
      </w:r>
      <w:r w:rsidR="00677667">
        <w:t xml:space="preserve">the Regular </w:t>
      </w:r>
      <w:r w:rsidR="00793974">
        <w:t xml:space="preserve">Meeting </w:t>
      </w:r>
      <w:r>
        <w:t>of the Homestead Township Board</w:t>
      </w:r>
    </w:p>
    <w:p w14:paraId="2AABAF52" w14:textId="03AC371A" w:rsidR="00052304" w:rsidRDefault="002747E0" w:rsidP="002747E0">
      <w:pPr>
        <w:ind w:left="2880"/>
      </w:pPr>
      <w:r>
        <w:t xml:space="preserve">           </w:t>
      </w:r>
      <w:r w:rsidR="00793974">
        <w:t>March 11</w:t>
      </w:r>
      <w:r w:rsidR="00D62145">
        <w:t>, 202</w:t>
      </w:r>
      <w:r>
        <w:t>6</w:t>
      </w:r>
    </w:p>
    <w:p w14:paraId="0C943D4C" w14:textId="77777777" w:rsidR="006B05C0" w:rsidRDefault="006B05C0" w:rsidP="002747E0">
      <w:pPr>
        <w:ind w:left="2880"/>
      </w:pPr>
    </w:p>
    <w:p w14:paraId="27AB8C7B" w14:textId="576179B9" w:rsidR="00D62145" w:rsidRPr="00162C33" w:rsidRDefault="00D62145" w:rsidP="00D62145">
      <w:r w:rsidRPr="00D62145">
        <w:rPr>
          <w:b/>
          <w:bCs/>
        </w:rPr>
        <w:t>Call to Order:</w:t>
      </w:r>
      <w:r>
        <w:rPr>
          <w:b/>
          <w:bCs/>
        </w:rPr>
        <w:t xml:space="preserve"> </w:t>
      </w:r>
      <w:r w:rsidR="00162C33" w:rsidRPr="00162C33">
        <w:t>Called to order at 6:0</w:t>
      </w:r>
      <w:r w:rsidR="00054635">
        <w:t>1</w:t>
      </w:r>
      <w:r w:rsidR="00162C33" w:rsidRPr="00162C33">
        <w:t xml:space="preserve"> pm by Supervisor Cooley</w:t>
      </w:r>
    </w:p>
    <w:p w14:paraId="7CC1ECA5" w14:textId="7BFB6055" w:rsidR="00D62145" w:rsidRPr="00162C33" w:rsidRDefault="00D62145" w:rsidP="00D62145">
      <w:r>
        <w:rPr>
          <w:b/>
          <w:bCs/>
        </w:rPr>
        <w:t>Pledge:</w:t>
      </w:r>
      <w:r w:rsidR="00162C33">
        <w:rPr>
          <w:b/>
          <w:bCs/>
        </w:rPr>
        <w:t xml:space="preserve"> </w:t>
      </w:r>
      <w:r w:rsidR="00162C33" w:rsidRPr="00162C33">
        <w:t>Recited</w:t>
      </w:r>
    </w:p>
    <w:p w14:paraId="4CBF669F" w14:textId="14017266" w:rsidR="00D62145" w:rsidRPr="00162C33" w:rsidRDefault="00D62145" w:rsidP="00D62145">
      <w:r>
        <w:rPr>
          <w:b/>
          <w:bCs/>
        </w:rPr>
        <w:t>Roll Call:</w:t>
      </w:r>
      <w:r w:rsidR="008E2778">
        <w:rPr>
          <w:b/>
          <w:bCs/>
        </w:rPr>
        <w:t xml:space="preserve"> </w:t>
      </w:r>
      <w:r w:rsidR="008E2778" w:rsidRPr="008E2778">
        <w:t>Supervisor</w:t>
      </w:r>
      <w:r w:rsidR="00162C33">
        <w:t xml:space="preserve"> Cooley, Present</w:t>
      </w:r>
      <w:r w:rsidR="008E2778">
        <w:t>; Trustee Mead,</w:t>
      </w:r>
      <w:r w:rsidR="005063A0">
        <w:t xml:space="preserve"> Present, Treasurer Holbrook, Present;</w:t>
      </w:r>
      <w:r w:rsidR="00D665F9">
        <w:t xml:space="preserve"> Clerk Wilson, Present.</w:t>
      </w:r>
      <w:r w:rsidR="00F809F3">
        <w:t xml:space="preserve"> Trustee Purchase was absent and excused.</w:t>
      </w:r>
    </w:p>
    <w:p w14:paraId="251BF65A" w14:textId="3D44E080" w:rsidR="00D62145" w:rsidRDefault="00D62145" w:rsidP="00D62145">
      <w:r>
        <w:rPr>
          <w:b/>
          <w:bCs/>
        </w:rPr>
        <w:t>Approval of Meeting Agenda:</w:t>
      </w:r>
      <w:r w:rsidR="00D665F9">
        <w:rPr>
          <w:b/>
          <w:bCs/>
        </w:rPr>
        <w:t xml:space="preserve"> </w:t>
      </w:r>
      <w:r w:rsidR="00D665F9" w:rsidRPr="00D665F9">
        <w:t xml:space="preserve">Cooley moved </w:t>
      </w:r>
      <w:r w:rsidR="00D665F9">
        <w:t xml:space="preserve">to accept the agenda as </w:t>
      </w:r>
      <w:r w:rsidR="00F809F3">
        <w:t>amended to add</w:t>
      </w:r>
      <w:r w:rsidR="00126FC8">
        <w:t xml:space="preserve"> Fire Department Architectural Report, Nal</w:t>
      </w:r>
      <w:r w:rsidR="00473181">
        <w:t>oxone Box and Food Co</w:t>
      </w:r>
      <w:r w:rsidR="001B686D">
        <w:t>n</w:t>
      </w:r>
      <w:r w:rsidR="00473181">
        <w:t>cession at the ballfield as new business.</w:t>
      </w:r>
      <w:r w:rsidR="00D67C0A">
        <w:t xml:space="preserve"> </w:t>
      </w:r>
      <w:r w:rsidR="006C2A47">
        <w:t>Holbrook</w:t>
      </w:r>
      <w:r w:rsidR="00D67C0A">
        <w:t xml:space="preserve"> seconded. All Ayes, No Nays, Motion Carried</w:t>
      </w:r>
      <w:r w:rsidR="00D20EE3">
        <w:t>.</w:t>
      </w:r>
    </w:p>
    <w:p w14:paraId="69B5A78A" w14:textId="6B2EBB4B" w:rsidR="001B686D" w:rsidRPr="00D20EE3" w:rsidRDefault="0080365D" w:rsidP="00D62145">
      <w:r>
        <w:t>Cooley moved to adopt the Consent Calendar as presented. Wilson seconded the motion asking that all member</w:t>
      </w:r>
      <w:r w:rsidR="001D4ED6">
        <w:t>s retain the paperwork submitted by the County Administrator. All Ayes, No Nays, Motion Carried.</w:t>
      </w:r>
    </w:p>
    <w:p w14:paraId="7B0C5EB7" w14:textId="78CF4A0E" w:rsidR="00D62145" w:rsidRDefault="00D62145" w:rsidP="00D62145">
      <w:r>
        <w:rPr>
          <w:b/>
          <w:bCs/>
        </w:rPr>
        <w:t>Public Comment:</w:t>
      </w:r>
      <w:r w:rsidR="00D20EE3">
        <w:rPr>
          <w:b/>
          <w:bCs/>
        </w:rPr>
        <w:t xml:space="preserve"> </w:t>
      </w:r>
      <w:r w:rsidR="00D20EE3" w:rsidRPr="00D20EE3">
        <w:t>None offered</w:t>
      </w:r>
    </w:p>
    <w:p w14:paraId="11CB5799" w14:textId="77777777" w:rsidR="00F861A8" w:rsidRDefault="009D7A63" w:rsidP="00D62145">
      <w:r w:rsidRPr="009D7A63">
        <w:rPr>
          <w:b/>
          <w:bCs/>
        </w:rPr>
        <w:t>Reports:</w:t>
      </w:r>
      <w:r w:rsidR="00910E51">
        <w:t xml:space="preserve"> </w:t>
      </w:r>
    </w:p>
    <w:p w14:paraId="38B729BB" w14:textId="27FF8CDA" w:rsidR="009D7A63" w:rsidRDefault="00910E51" w:rsidP="00F861A8">
      <w:pPr>
        <w:ind w:firstLine="720"/>
      </w:pPr>
      <w:r w:rsidRPr="00F861A8">
        <w:rPr>
          <w:b/>
          <w:bCs/>
        </w:rPr>
        <w:t>Assessor Report</w:t>
      </w:r>
      <w:r>
        <w:t>: Addressed by Cooley in regards to the March Board of Review.</w:t>
      </w:r>
    </w:p>
    <w:p w14:paraId="413643B8" w14:textId="49DF164D" w:rsidR="00F861A8" w:rsidRDefault="00F861A8" w:rsidP="00F861A8">
      <w:pPr>
        <w:ind w:firstLine="720"/>
      </w:pPr>
      <w:r w:rsidRPr="00626DDC">
        <w:rPr>
          <w:b/>
          <w:bCs/>
        </w:rPr>
        <w:t>Zoning Administrator</w:t>
      </w:r>
      <w:r>
        <w:t>:</w:t>
      </w:r>
      <w:r w:rsidR="00626DDC">
        <w:t xml:space="preserve"> None</w:t>
      </w:r>
    </w:p>
    <w:p w14:paraId="631EBCE7" w14:textId="77777777" w:rsidR="00D36B52" w:rsidRDefault="00626DDC" w:rsidP="00F861A8">
      <w:pPr>
        <w:ind w:firstLine="720"/>
      </w:pPr>
      <w:r w:rsidRPr="00626DDC">
        <w:rPr>
          <w:b/>
          <w:bCs/>
        </w:rPr>
        <w:t>Parks:</w:t>
      </w:r>
      <w:r>
        <w:rPr>
          <w:b/>
          <w:bCs/>
        </w:rPr>
        <w:t xml:space="preserve"> </w:t>
      </w:r>
      <w:r w:rsidR="00843D89" w:rsidRPr="00843D89">
        <w:t xml:space="preserve">Mike Mead </w:t>
      </w:r>
      <w:r w:rsidR="00843D89">
        <w:t>stated that the restrooms at the Platte River Park are still being utilized, no issues have occurred.</w:t>
      </w:r>
      <w:r w:rsidR="005D5E39">
        <w:t xml:space="preserve"> The kayak launch is still a topic of conversation. Bev Holbrook reported that the Park Committee</w:t>
      </w:r>
      <w:r w:rsidR="003E5EF3">
        <w:t xml:space="preserve"> had a very informative meeting in regards to grants for parks. It</w:t>
      </w:r>
      <w:r w:rsidR="00272322">
        <w:t xml:space="preserve"> was determined that Lisa Leedy would be the committees</w:t>
      </w:r>
      <w:r w:rsidR="009D0B43">
        <w:t xml:space="preserve">’ </w:t>
      </w:r>
      <w:r w:rsidR="00272322">
        <w:t>source for grant writin</w:t>
      </w:r>
      <w:r w:rsidR="0023430A">
        <w:t>g and that individual contracts would be needed for each grant project that the Township enters into</w:t>
      </w:r>
      <w:r w:rsidR="00BE3AA5">
        <w:t xml:space="preserve">. Shannon Purchase will be working with the maps and the placement of recommended improvements to the </w:t>
      </w:r>
      <w:r w:rsidR="00777197">
        <w:t>ballfield p</w:t>
      </w:r>
      <w:r w:rsidR="00BE3AA5">
        <w:t>ark</w:t>
      </w:r>
      <w:r w:rsidR="00777197">
        <w:t xml:space="preserve"> for review by the Board.</w:t>
      </w:r>
    </w:p>
    <w:p w14:paraId="30A168E8" w14:textId="7AB657EF" w:rsidR="00626DDC" w:rsidRDefault="00D36B52" w:rsidP="00F861A8">
      <w:pPr>
        <w:ind w:firstLine="720"/>
      </w:pPr>
      <w:r>
        <w:rPr>
          <w:b/>
          <w:bCs/>
        </w:rPr>
        <w:t>Planning Commission:</w:t>
      </w:r>
      <w:r w:rsidR="00BE3AA5">
        <w:t xml:space="preserve"> </w:t>
      </w:r>
      <w:r w:rsidR="00843D89" w:rsidRPr="00843D89">
        <w:t xml:space="preserve"> </w:t>
      </w:r>
      <w:r>
        <w:t>None</w:t>
      </w:r>
    </w:p>
    <w:p w14:paraId="2B1DCA0D" w14:textId="1D6BC953" w:rsidR="00E10FB2" w:rsidRDefault="00E10FB2" w:rsidP="00F861A8">
      <w:pPr>
        <w:ind w:firstLine="720"/>
      </w:pPr>
      <w:r>
        <w:rPr>
          <w:b/>
          <w:bCs/>
        </w:rPr>
        <w:t>County Commission:</w:t>
      </w:r>
      <w:r w:rsidR="00227665">
        <w:rPr>
          <w:b/>
          <w:bCs/>
        </w:rPr>
        <w:t xml:space="preserve"> </w:t>
      </w:r>
      <w:r w:rsidR="00227665" w:rsidRPr="008725FA">
        <w:t>Commissioner Markey</w:t>
      </w:r>
      <w:r w:rsidR="008725FA">
        <w:t xml:space="preserve"> noti</w:t>
      </w:r>
      <w:r w:rsidR="003F3634">
        <w:t>fi</w:t>
      </w:r>
      <w:r w:rsidR="008725FA">
        <w:t>ed the Board that the EMS Station 3 remodel is complete</w:t>
      </w:r>
      <w:r w:rsidR="003F3634">
        <w:t>. He stated that the old house on the site would likely be demolished.</w:t>
      </w:r>
    </w:p>
    <w:p w14:paraId="307D0AB5" w14:textId="49AE51BB" w:rsidR="00F407F0" w:rsidRPr="008725FA" w:rsidRDefault="00F407F0" w:rsidP="00F861A8">
      <w:pPr>
        <w:ind w:firstLine="720"/>
      </w:pPr>
      <w:r>
        <w:t xml:space="preserve">The BoC is submitting a purchase agreement to Benzonia Township for the </w:t>
      </w:r>
      <w:r w:rsidR="00AA37A4">
        <w:t>old township office/fire station.</w:t>
      </w:r>
      <w:r w:rsidR="000C1ABC">
        <w:t xml:space="preserve"> The intent is to use it as an EMS station. The BoC </w:t>
      </w:r>
      <w:r w:rsidR="000F5688">
        <w:t>agreed to submit a letter of intent to the Michigan Neighborhood CDGB Grant Program in pa</w:t>
      </w:r>
      <w:r w:rsidR="006B0BD3">
        <w:t>rtnership with Homestretch Housing to support the Crystal Commons Housing Development</w:t>
      </w:r>
      <w:r w:rsidR="006B05C0">
        <w:t>.</w:t>
      </w:r>
    </w:p>
    <w:p w14:paraId="7E6241D9" w14:textId="6A0C59DB" w:rsidR="004D17B4" w:rsidRDefault="004D17B4" w:rsidP="00D62145">
      <w:pPr>
        <w:rPr>
          <w:b/>
          <w:bCs/>
        </w:rPr>
      </w:pPr>
      <w:r>
        <w:rPr>
          <w:b/>
          <w:bCs/>
        </w:rPr>
        <w:lastRenderedPageBreak/>
        <w:t>Reports (continued):</w:t>
      </w:r>
    </w:p>
    <w:p w14:paraId="1DDFAC2E" w14:textId="77777777" w:rsidR="0072141D" w:rsidRDefault="00B90305" w:rsidP="00D62145">
      <w:r>
        <w:rPr>
          <w:b/>
          <w:bCs/>
        </w:rPr>
        <w:tab/>
        <w:t xml:space="preserve">Fire: </w:t>
      </w:r>
      <w:r w:rsidRPr="00B90305">
        <w:t>Chief Markey stated</w:t>
      </w:r>
      <w:r>
        <w:t xml:space="preserve"> there were 26 incidents in February</w:t>
      </w:r>
      <w:r w:rsidRPr="00B90305">
        <w:t xml:space="preserve"> 26</w:t>
      </w:r>
      <w:r w:rsidR="0030537D">
        <w:t xml:space="preserve"> &amp; cited the locations.</w:t>
      </w:r>
      <w:r w:rsidR="0052780E">
        <w:t xml:space="preserve"> The Firefighters’ Pancake Breakfasts will be held on Sunday, </w:t>
      </w:r>
      <w:r w:rsidR="00AA7E59">
        <w:t>May 3</w:t>
      </w:r>
      <w:r w:rsidR="00AA7E59" w:rsidRPr="00AA7E59">
        <w:rPr>
          <w:vertAlign w:val="superscript"/>
        </w:rPr>
        <w:t>rd</w:t>
      </w:r>
      <w:r w:rsidR="00AA7E59">
        <w:t xml:space="preserve"> and Sunday, May 31 at the Township Hall. Chief is working on </w:t>
      </w:r>
      <w:r w:rsidR="002F75E3">
        <w:t xml:space="preserve">quotes for backup cameras for the tanker and side by side. He is </w:t>
      </w:r>
      <w:r w:rsidR="00723D99">
        <w:t xml:space="preserve">checking into a Par Plan grant </w:t>
      </w:r>
      <w:r w:rsidR="0072141D">
        <w:t>to help cover costs.</w:t>
      </w:r>
    </w:p>
    <w:p w14:paraId="06B8F965" w14:textId="46F9DBB2" w:rsidR="00B90305" w:rsidRDefault="001B51B2" w:rsidP="00D62145">
      <w:r>
        <w:tab/>
      </w:r>
      <w:r w:rsidRPr="001B51B2">
        <w:rPr>
          <w:b/>
          <w:bCs/>
        </w:rPr>
        <w:t>Clerk</w:t>
      </w:r>
      <w:r>
        <w:t>:</w:t>
      </w:r>
      <w:r w:rsidR="00723D99">
        <w:t xml:space="preserve"> </w:t>
      </w:r>
      <w:r w:rsidR="00456BF5">
        <w:t>Wilson submitted a written report but asked that the Board consider join</w:t>
      </w:r>
      <w:r w:rsidR="00C15ADF">
        <w:t>ing with host Benzonia Township and other jurisdictions for early voting in the 2026 elections. Motion by Wilson</w:t>
      </w:r>
      <w:r w:rsidR="00E11D8B">
        <w:t>, support by Holbrook to hold early voting at the Benzonia Township Hall. All Ayes, No Nays, Motion Carried.</w:t>
      </w:r>
    </w:p>
    <w:p w14:paraId="0705FF30" w14:textId="68931A28" w:rsidR="00C21DB7" w:rsidRDefault="00C21DB7" w:rsidP="00D62145">
      <w:r>
        <w:tab/>
      </w:r>
      <w:r w:rsidR="00E249EB">
        <w:rPr>
          <w:b/>
          <w:bCs/>
        </w:rPr>
        <w:t xml:space="preserve">Treasurer: </w:t>
      </w:r>
      <w:r w:rsidR="00E249EB">
        <w:t>Holbrook filed a written report</w:t>
      </w:r>
      <w:r w:rsidR="00DC1061">
        <w:t xml:space="preserve"> in regards t</w:t>
      </w:r>
      <w:r w:rsidR="00596248">
        <w:t>o finalizing the 2025 tax collection cycle.</w:t>
      </w:r>
    </w:p>
    <w:p w14:paraId="388B14CC" w14:textId="0716A0E0" w:rsidR="007A5AEE" w:rsidRDefault="007A5AEE" w:rsidP="00D62145">
      <w:r>
        <w:t>Cooley Moved and Mead supported to accept the reports</w:t>
      </w:r>
      <w:r w:rsidR="008E1793">
        <w:t xml:space="preserve"> as written/presented. All ayes, No Nays, Motion Carried.</w:t>
      </w:r>
    </w:p>
    <w:p w14:paraId="0BD886B6" w14:textId="77777777" w:rsidR="006D5485" w:rsidRDefault="003957B7" w:rsidP="00D62145">
      <w:pPr>
        <w:rPr>
          <w:b/>
          <w:bCs/>
        </w:rPr>
      </w:pPr>
      <w:r>
        <w:rPr>
          <w:b/>
          <w:bCs/>
        </w:rPr>
        <w:t>Finance:</w:t>
      </w:r>
      <w:r>
        <w:rPr>
          <w:b/>
          <w:bCs/>
        </w:rPr>
        <w:tab/>
      </w:r>
    </w:p>
    <w:p w14:paraId="4DE1E22A" w14:textId="0958ED2D" w:rsidR="003957B7" w:rsidRDefault="003957B7" w:rsidP="006D5485">
      <w:pPr>
        <w:ind w:firstLine="720"/>
      </w:pPr>
      <w:r>
        <w:rPr>
          <w:b/>
          <w:bCs/>
        </w:rPr>
        <w:t>Payables</w:t>
      </w:r>
      <w:r w:rsidR="006D5485" w:rsidRPr="006006FE">
        <w:t xml:space="preserve">: </w:t>
      </w:r>
      <w:r w:rsidRPr="006006FE">
        <w:t xml:space="preserve"> </w:t>
      </w:r>
      <w:r w:rsidR="006006FE" w:rsidRPr="006006FE">
        <w:t>Two late submissions had to be added to payables</w:t>
      </w:r>
      <w:r w:rsidR="006006FE">
        <w:rPr>
          <w:b/>
          <w:bCs/>
        </w:rPr>
        <w:t xml:space="preserve">. </w:t>
      </w:r>
      <w:r w:rsidR="006006FE" w:rsidRPr="00E46E9A">
        <w:t>Wilson moved</w:t>
      </w:r>
      <w:r w:rsidR="00A40859" w:rsidRPr="00E46E9A">
        <w:t xml:space="preserve"> and Holbrook supported to accept payables as amended and to pay bills in the amount of $7439.46</w:t>
      </w:r>
      <w:r w:rsidR="00E46E9A" w:rsidRPr="00E46E9A">
        <w:t>.</w:t>
      </w:r>
      <w:r w:rsidR="00E46E9A">
        <w:t xml:space="preserve"> Roll Call: Wilson, yes: Holbrook, yes; </w:t>
      </w:r>
      <w:r w:rsidR="00AF4159">
        <w:t>Mead, yes; Cooley, yes.</w:t>
      </w:r>
    </w:p>
    <w:p w14:paraId="4AC54A76" w14:textId="71CFCC29" w:rsidR="004D17B4" w:rsidRDefault="008C7EDC" w:rsidP="00E36825">
      <w:pPr>
        <w:ind w:firstLine="720"/>
        <w:rPr>
          <w:b/>
          <w:bCs/>
        </w:rPr>
      </w:pPr>
      <w:r>
        <w:rPr>
          <w:b/>
          <w:bCs/>
        </w:rPr>
        <w:t xml:space="preserve">Budget Amendments: </w:t>
      </w:r>
      <w:r w:rsidR="00426C2E">
        <w:t xml:space="preserve">Cooley stated that three budget amendments were needed: Assessor increased by $400 to </w:t>
      </w:r>
      <w:r w:rsidR="0057404C">
        <w:t xml:space="preserve">cover land division compensation, Park increased by $700 to </w:t>
      </w:r>
      <w:r w:rsidR="00BB17CF">
        <w:t>adjust for wages of Park Committee, and Hall &amp; Grounds</w:t>
      </w:r>
      <w:r w:rsidR="00BE769E">
        <w:t xml:space="preserve"> increased by $ 6750 to cover additional cost of </w:t>
      </w:r>
      <w:proofErr w:type="spellStart"/>
      <w:r w:rsidR="00BE769E">
        <w:t>clean up</w:t>
      </w:r>
      <w:proofErr w:type="spellEnd"/>
      <w:r w:rsidR="00BE769E">
        <w:t xml:space="preserve"> day</w:t>
      </w:r>
      <w:r w:rsidR="00BB0A46">
        <w:t xml:space="preserve"> &amp;</w:t>
      </w:r>
      <w:r w:rsidR="00BE769E">
        <w:t xml:space="preserve"> snowplowin</w:t>
      </w:r>
      <w:r w:rsidR="00BB0A46">
        <w:t>g. Cooley moved and Holbrook supported to make the adjustments as presented. Roll Call: Cooley, yes; Holbrook, yes; Wilson, yes; Mead, yes. Al Ayes, No Nays, Motion Carried.</w:t>
      </w:r>
    </w:p>
    <w:p w14:paraId="410A4523" w14:textId="7003EACB" w:rsidR="00D62145" w:rsidRDefault="00E36825" w:rsidP="00D62145">
      <w:pPr>
        <w:rPr>
          <w:b/>
          <w:bCs/>
        </w:rPr>
      </w:pPr>
      <w:r>
        <w:rPr>
          <w:b/>
          <w:bCs/>
        </w:rPr>
        <w:t xml:space="preserve">New </w:t>
      </w:r>
      <w:r w:rsidR="00D62145">
        <w:rPr>
          <w:b/>
          <w:bCs/>
        </w:rPr>
        <w:t>Business:</w:t>
      </w:r>
    </w:p>
    <w:p w14:paraId="4FF04F31" w14:textId="5D4D0590" w:rsidR="008E511B" w:rsidRDefault="00183946" w:rsidP="00FA7E61">
      <w:pPr>
        <w:ind w:firstLine="720"/>
        <w:rPr>
          <w:b/>
          <w:bCs/>
        </w:rPr>
      </w:pPr>
      <w:r>
        <w:rPr>
          <w:b/>
          <w:bCs/>
        </w:rPr>
        <w:t>Budget Approval/2026-2027 General Appropriations Act</w:t>
      </w:r>
      <w:r w:rsidR="008E511B" w:rsidRPr="007E4048">
        <w:t>:</w:t>
      </w:r>
      <w:r w:rsidR="006B227B" w:rsidRPr="007E4048">
        <w:t xml:space="preserve"> Cooley moved</w:t>
      </w:r>
      <w:r w:rsidR="00951158" w:rsidRPr="007E4048">
        <w:t xml:space="preserve"> and Holbrook supported to adopt Resolution 2026-0311-01 as presented. </w:t>
      </w:r>
      <w:r w:rsidR="007E4048">
        <w:t>Roll Call: Cooley, yes; Holbrook, yes, Wilson, yes, Mead, yes</w:t>
      </w:r>
      <w:r w:rsidR="00FA7E61">
        <w:t>. Purchase absent and excused. All Ayes, No Nays, Motion Carried.</w:t>
      </w:r>
    </w:p>
    <w:p w14:paraId="186C6CF8" w14:textId="65C28612" w:rsidR="008E511B" w:rsidRDefault="008E511B" w:rsidP="008E511B">
      <w:pPr>
        <w:ind w:firstLine="720"/>
        <w:rPr>
          <w:b/>
          <w:bCs/>
        </w:rPr>
      </w:pPr>
      <w:r>
        <w:rPr>
          <w:b/>
          <w:bCs/>
        </w:rPr>
        <w:t>Depositors Resolution:</w:t>
      </w:r>
      <w:r w:rsidR="00A73AC3">
        <w:rPr>
          <w:b/>
          <w:bCs/>
        </w:rPr>
        <w:t xml:space="preserve"> </w:t>
      </w:r>
      <w:r w:rsidR="00A73AC3">
        <w:t xml:space="preserve">Cooley moved and Wilson supported to adopt Resolution </w:t>
      </w:r>
      <w:r w:rsidR="001B443F">
        <w:t>2026-0311-02 as presented.</w:t>
      </w:r>
      <w:r w:rsidR="00BC7DA9">
        <w:t xml:space="preserve"> All Ayes, No Nays, Motion Carried.</w:t>
      </w:r>
    </w:p>
    <w:p w14:paraId="12194B10" w14:textId="13397307" w:rsidR="001C2F68" w:rsidRDefault="001C2F68" w:rsidP="008E511B">
      <w:pPr>
        <w:ind w:firstLine="720"/>
        <w:rPr>
          <w:b/>
          <w:bCs/>
        </w:rPr>
      </w:pPr>
      <w:r>
        <w:rPr>
          <w:b/>
          <w:bCs/>
        </w:rPr>
        <w:t>Township Officers Salary Resolution</w:t>
      </w:r>
      <w:r w:rsidRPr="007A0C8D">
        <w:t>:</w:t>
      </w:r>
      <w:r w:rsidR="00AC45EB" w:rsidRPr="007A0C8D">
        <w:t xml:space="preserve"> Cooley moved and Holbrook supported to adopt Resolutio</w:t>
      </w:r>
      <w:r w:rsidR="007A0C8D" w:rsidRPr="007A0C8D">
        <w:t>n</w:t>
      </w:r>
      <w:r w:rsidR="007A0C8D">
        <w:t xml:space="preserve"> 2026-0311-03 as presented. Roll Call: Cooley, yes; Holbrook, yes, Mead, yes; Wilson, yes. Purchase absent and excised. All Ayes, No Nays, Motion Carried.</w:t>
      </w:r>
    </w:p>
    <w:p w14:paraId="06B84736" w14:textId="169D5F96" w:rsidR="001C2F68" w:rsidRPr="005632A7" w:rsidRDefault="001C2F68" w:rsidP="008E511B">
      <w:pPr>
        <w:ind w:firstLine="720"/>
      </w:pPr>
      <w:r>
        <w:rPr>
          <w:b/>
          <w:bCs/>
        </w:rPr>
        <w:lastRenderedPageBreak/>
        <w:t>Pay Schedule Approval:</w:t>
      </w:r>
      <w:r w:rsidR="00E00B68">
        <w:rPr>
          <w:b/>
          <w:bCs/>
        </w:rPr>
        <w:t xml:space="preserve"> </w:t>
      </w:r>
      <w:r w:rsidR="00A041D2" w:rsidRPr="005632A7">
        <w:t>Cooley moved and Wilson supported to adopt</w:t>
      </w:r>
      <w:r w:rsidR="00DC6EE6" w:rsidRPr="005632A7">
        <w:t xml:space="preserve"> the 2026-2027 pay schedule as presented. Roll Call: Cooley, yes; Wilson, yes</w:t>
      </w:r>
      <w:r w:rsidR="00015D11" w:rsidRPr="005632A7">
        <w:t>; Mead, yes; Holbrook, yes. Purchase absent and excused. All Ayes, No Nays, Motion Carried</w:t>
      </w:r>
      <w:r w:rsidR="005632A7" w:rsidRPr="005632A7">
        <w:t>.</w:t>
      </w:r>
    </w:p>
    <w:p w14:paraId="44D99E57" w14:textId="07D025A5" w:rsidR="00D023E1" w:rsidRDefault="00545C18" w:rsidP="008E511B">
      <w:pPr>
        <w:ind w:firstLine="720"/>
        <w:rPr>
          <w:b/>
          <w:bCs/>
        </w:rPr>
      </w:pPr>
      <w:r>
        <w:rPr>
          <w:b/>
          <w:bCs/>
        </w:rPr>
        <w:t>Platte Township Fire Contract:</w:t>
      </w:r>
      <w:r w:rsidR="00D0212D">
        <w:rPr>
          <w:b/>
          <w:bCs/>
        </w:rPr>
        <w:t xml:space="preserve"> </w:t>
      </w:r>
      <w:r w:rsidR="00D0212D" w:rsidRPr="00D0212D">
        <w:t xml:space="preserve">Holbrook moved and </w:t>
      </w:r>
      <w:r w:rsidR="00D0212D">
        <w:t xml:space="preserve">Cooley supported to </w:t>
      </w:r>
      <w:r w:rsidR="00411DB5">
        <w:t>authorize the Fire Protection Agreement with Platte Township pending receipt of the signed contract. All Ayes, No Nays, Motion Carried.</w:t>
      </w:r>
    </w:p>
    <w:p w14:paraId="65922DE5" w14:textId="6EF9A4F3" w:rsidR="00D023E1" w:rsidRDefault="00165884" w:rsidP="008E511B">
      <w:pPr>
        <w:ind w:firstLine="720"/>
        <w:rPr>
          <w:b/>
          <w:bCs/>
        </w:rPr>
      </w:pPr>
      <w:r>
        <w:rPr>
          <w:b/>
          <w:bCs/>
        </w:rPr>
        <w:t>Benzonia Public Library Contract:</w:t>
      </w:r>
      <w:r w:rsidR="00ED774B">
        <w:t xml:space="preserve"> Cooley moved and Holbrook supported to </w:t>
      </w:r>
      <w:r w:rsidR="00404792">
        <w:t>enter into a contract with the Benzonia Public Library to provide $1500 in funding.</w:t>
      </w:r>
      <w:r w:rsidR="00586666">
        <w:t xml:space="preserve"> Roll Call: Cooley, yes; Holbrook, yes, </w:t>
      </w:r>
      <w:r w:rsidR="00021797">
        <w:t>Mead, yes; Wilson, yes. Purchase absent and excused. All Ayes, No Nays, Motion Carried.</w:t>
      </w:r>
    </w:p>
    <w:p w14:paraId="3C6557FD" w14:textId="7FBACDA6" w:rsidR="00D023E1" w:rsidRDefault="00D023E1" w:rsidP="008E511B">
      <w:pPr>
        <w:ind w:firstLine="720"/>
        <w:rPr>
          <w:b/>
          <w:bCs/>
        </w:rPr>
      </w:pPr>
      <w:r>
        <w:rPr>
          <w:b/>
          <w:bCs/>
        </w:rPr>
        <w:t>Millage Discussion</w:t>
      </w:r>
      <w:r w:rsidR="002D0CF4">
        <w:rPr>
          <w:b/>
          <w:bCs/>
        </w:rPr>
        <w:t>/Contact Attorney:</w:t>
      </w:r>
      <w:r w:rsidR="005C1FA6">
        <w:rPr>
          <w:b/>
          <w:bCs/>
        </w:rPr>
        <w:t xml:space="preserve"> </w:t>
      </w:r>
      <w:r w:rsidR="005C1FA6" w:rsidRPr="005C1FA6">
        <w:t>Tabled</w:t>
      </w:r>
      <w:r w:rsidR="00690C61">
        <w:t xml:space="preserve"> until April</w:t>
      </w:r>
    </w:p>
    <w:p w14:paraId="39FEB2D7" w14:textId="2AAF3B5C" w:rsidR="003F180F" w:rsidRDefault="003F180F" w:rsidP="008E511B">
      <w:pPr>
        <w:ind w:firstLine="720"/>
        <w:rPr>
          <w:b/>
          <w:bCs/>
        </w:rPr>
      </w:pPr>
      <w:r>
        <w:rPr>
          <w:b/>
          <w:bCs/>
        </w:rPr>
        <w:t xml:space="preserve"> GFL Contract:</w:t>
      </w:r>
      <w:r w:rsidR="00EC4E49">
        <w:rPr>
          <w:b/>
          <w:bCs/>
        </w:rPr>
        <w:t xml:space="preserve"> </w:t>
      </w:r>
      <w:r w:rsidR="00EC4E49" w:rsidRPr="00E92828">
        <w:t>Cooley moved and Holbrook supported to accept the contractual agreement for May 16, 2026</w:t>
      </w:r>
      <w:r w:rsidR="00E92828" w:rsidRPr="00E92828">
        <w:t xml:space="preserve"> for the hours of 8:00 am to 12:00 noon.</w:t>
      </w:r>
      <w:r w:rsidR="00A0363E">
        <w:t xml:space="preserve"> Roll Call: Cooley, yes, Holbrook, yes, Wilson, yes</w:t>
      </w:r>
      <w:r w:rsidR="00AF11C5">
        <w:t>; Mead, yes&gt; All Ayes, No Nays, Motion Carried. The September date was tabled</w:t>
      </w:r>
      <w:r w:rsidR="005D36E7">
        <w:t>. Cooley will notify GFL.</w:t>
      </w:r>
    </w:p>
    <w:p w14:paraId="09A299CD" w14:textId="3BB86886" w:rsidR="003F180F" w:rsidRPr="00E971D4" w:rsidRDefault="003F180F" w:rsidP="008E511B">
      <w:pPr>
        <w:ind w:firstLine="720"/>
      </w:pPr>
      <w:r>
        <w:rPr>
          <w:b/>
          <w:bCs/>
        </w:rPr>
        <w:t>Park Softball Leagues:</w:t>
      </w:r>
      <w:r w:rsidR="005127AB">
        <w:rPr>
          <w:b/>
          <w:bCs/>
        </w:rPr>
        <w:t xml:space="preserve"> </w:t>
      </w:r>
      <w:r w:rsidR="00DA45CA" w:rsidRPr="00E971D4">
        <w:t xml:space="preserve">The ballfields will be utilized on </w:t>
      </w:r>
      <w:r w:rsidR="005127AB" w:rsidRPr="00E971D4">
        <w:t>Monday, Tuesday and Wednesday</w:t>
      </w:r>
      <w:r w:rsidR="00E971D4" w:rsidRPr="00E971D4">
        <w:t xml:space="preserve"> evenings by the softball leagues. The fee will remain $200 per team.</w:t>
      </w:r>
    </w:p>
    <w:p w14:paraId="1719D724" w14:textId="7255591C" w:rsidR="003D0EF3" w:rsidRPr="00310A31" w:rsidRDefault="003D0EF3" w:rsidP="008E511B">
      <w:pPr>
        <w:ind w:firstLine="720"/>
      </w:pPr>
      <w:r>
        <w:rPr>
          <w:b/>
          <w:bCs/>
        </w:rPr>
        <w:t>New Hire/Fire Dept:</w:t>
      </w:r>
      <w:r w:rsidR="00E971D4">
        <w:rPr>
          <w:b/>
          <w:bCs/>
        </w:rPr>
        <w:t xml:space="preserve"> </w:t>
      </w:r>
      <w:r w:rsidR="007161F7" w:rsidRPr="00310A31">
        <w:t xml:space="preserve">Cooley moved and Holbrook supported to hire Austin Mayo </w:t>
      </w:r>
      <w:r w:rsidR="00310A31" w:rsidRPr="00310A31">
        <w:t>as a</w:t>
      </w:r>
      <w:r w:rsidR="00310A31">
        <w:rPr>
          <w:b/>
          <w:bCs/>
        </w:rPr>
        <w:t xml:space="preserve"> </w:t>
      </w:r>
      <w:r w:rsidR="00310A31" w:rsidRPr="00310A31">
        <w:t>firefighter.</w:t>
      </w:r>
      <w:r w:rsidR="0076248E">
        <w:t xml:space="preserve"> All Ayes, No Nays, Motion Carried.</w:t>
      </w:r>
    </w:p>
    <w:p w14:paraId="58FBEA72" w14:textId="1A5CA702" w:rsidR="003D0EF3" w:rsidRPr="008A547C" w:rsidRDefault="00102AB4" w:rsidP="008E511B">
      <w:pPr>
        <w:ind w:firstLine="720"/>
      </w:pPr>
      <w:r>
        <w:rPr>
          <w:b/>
          <w:bCs/>
        </w:rPr>
        <w:t>Fee Proposal/Proposed New Fire Structure:</w:t>
      </w:r>
      <w:r w:rsidR="00BC0150">
        <w:rPr>
          <w:b/>
          <w:bCs/>
        </w:rPr>
        <w:t xml:space="preserve"> </w:t>
      </w:r>
      <w:r w:rsidR="00BC0150" w:rsidRPr="008A547C">
        <w:t>Cooley moved</w:t>
      </w:r>
      <w:r w:rsidR="0024200F" w:rsidRPr="008A547C">
        <w:t xml:space="preserve"> and Holbrook supported to hire Environmen</w:t>
      </w:r>
      <w:r w:rsidR="00594C46" w:rsidRPr="008A547C">
        <w:t xml:space="preserve">t Architects </w:t>
      </w:r>
      <w:r w:rsidR="005B0648" w:rsidRPr="008A547C">
        <w:t>to perform Phase I Schematic Design for the new proposed fire facil</w:t>
      </w:r>
      <w:r w:rsidR="008A547C">
        <w:t>i</w:t>
      </w:r>
      <w:r w:rsidR="005B0648" w:rsidRPr="008A547C">
        <w:t>ty</w:t>
      </w:r>
      <w:r w:rsidR="002E7C5C">
        <w:t xml:space="preserve"> at a fee of $26,250. Roll Call: Cooley, yes; Holbrook, yes</w:t>
      </w:r>
      <w:r w:rsidR="00A34F69">
        <w:t>, Mead, yes; Wilson, yes. Purchase absent and excused. All Ayes, No Nays, Motion Carried.</w:t>
      </w:r>
    </w:p>
    <w:p w14:paraId="664C0618" w14:textId="3D60A859" w:rsidR="009C1CD8" w:rsidRPr="00E55B6E" w:rsidRDefault="009C1CD8" w:rsidP="008E511B">
      <w:pPr>
        <w:ind w:firstLine="720"/>
      </w:pPr>
      <w:r>
        <w:rPr>
          <w:b/>
          <w:bCs/>
        </w:rPr>
        <w:t>Naloxone Box:</w:t>
      </w:r>
      <w:r w:rsidR="000B3453">
        <w:rPr>
          <w:b/>
          <w:bCs/>
        </w:rPr>
        <w:t xml:space="preserve"> </w:t>
      </w:r>
      <w:r w:rsidR="003B1466" w:rsidRPr="00E55B6E">
        <w:t xml:space="preserve">Wilson moved </w:t>
      </w:r>
      <w:r w:rsidR="008E275F" w:rsidRPr="00E55B6E">
        <w:t>Holbrook supported to have a Naloxone Box insta</w:t>
      </w:r>
      <w:r w:rsidR="009F3A5F">
        <w:t>l</w:t>
      </w:r>
      <w:r w:rsidR="008E275F" w:rsidRPr="00E55B6E">
        <w:t xml:space="preserve">led and supplied by </w:t>
      </w:r>
      <w:r w:rsidR="00E55B6E" w:rsidRPr="00E55B6E">
        <w:t xml:space="preserve">Benzie-Leelanau District Health Department. </w:t>
      </w:r>
      <w:r w:rsidR="009F3A5F">
        <w:t>All Ayes, No Nays, Motion Carried.</w:t>
      </w:r>
    </w:p>
    <w:p w14:paraId="4214AB04" w14:textId="3C90A472" w:rsidR="003F48D6" w:rsidRDefault="009C1CD8" w:rsidP="007C7F3C">
      <w:pPr>
        <w:ind w:firstLine="720"/>
        <w:rPr>
          <w:b/>
          <w:bCs/>
        </w:rPr>
      </w:pPr>
      <w:r>
        <w:rPr>
          <w:b/>
          <w:bCs/>
        </w:rPr>
        <w:t>Concession Use at Ball Field</w:t>
      </w:r>
      <w:r w:rsidRPr="00C17023">
        <w:t>:</w:t>
      </w:r>
      <w:r w:rsidR="00C81801" w:rsidRPr="00C17023">
        <w:t xml:space="preserve">  </w:t>
      </w:r>
      <w:r w:rsidR="00077CC1">
        <w:t>Cameron Purchase</w:t>
      </w:r>
      <w:r w:rsidR="00C17023">
        <w:t xml:space="preserve"> expressed </w:t>
      </w:r>
      <w:r w:rsidR="008C3B0A">
        <w:t xml:space="preserve">interest </w:t>
      </w:r>
      <w:r w:rsidR="00C17023">
        <w:t>in regards to use of the concession</w:t>
      </w:r>
      <w:r w:rsidR="003C3D42">
        <w:t xml:space="preserve"> </w:t>
      </w:r>
      <w:proofErr w:type="gramStart"/>
      <w:r w:rsidR="00C17023">
        <w:t>stand</w:t>
      </w:r>
      <w:proofErr w:type="gramEnd"/>
      <w:r w:rsidR="00C17023">
        <w:t xml:space="preserve"> at the ballfield during league play. </w:t>
      </w:r>
      <w:r w:rsidR="008C3B0A">
        <w:t>He stated that he would do all of the cleaning and preparation for the required inspection and would pay the licensing fee</w:t>
      </w:r>
      <w:r w:rsidR="004D383A">
        <w:t>.</w:t>
      </w:r>
      <w:r w:rsidR="00C15197">
        <w:t xml:space="preserve"> </w:t>
      </w:r>
      <w:r w:rsidR="004A5EBD">
        <w:t xml:space="preserve">Cooley </w:t>
      </w:r>
      <w:r w:rsidR="00C15197">
        <w:t xml:space="preserve">moved and </w:t>
      </w:r>
      <w:r w:rsidR="004A5EBD">
        <w:t>Holbrook supported to</w:t>
      </w:r>
      <w:r w:rsidR="00C31519">
        <w:t xml:space="preserve"> a</w:t>
      </w:r>
      <w:r w:rsidR="007C7F3C">
        <w:t>l</w:t>
      </w:r>
      <w:r w:rsidR="00C31519">
        <w:t>low Purchase to operate the concession stand. All Ayes, No Nays, Motion Carried.</w:t>
      </w:r>
    </w:p>
    <w:p w14:paraId="07680EAA" w14:textId="6F5E0703" w:rsidR="003F48D6" w:rsidRDefault="003F48D6" w:rsidP="003F48D6">
      <w:pPr>
        <w:rPr>
          <w:b/>
          <w:bCs/>
        </w:rPr>
      </w:pPr>
      <w:r>
        <w:rPr>
          <w:b/>
          <w:bCs/>
        </w:rPr>
        <w:t>Old Business:</w:t>
      </w:r>
    </w:p>
    <w:p w14:paraId="1155C006" w14:textId="77777777" w:rsidR="00E63E49" w:rsidRDefault="003F48D6" w:rsidP="003F48D6">
      <w:r>
        <w:rPr>
          <w:b/>
          <w:bCs/>
        </w:rPr>
        <w:tab/>
        <w:t>Handrail &amp; Mailbox:</w:t>
      </w:r>
      <w:r w:rsidR="007C7F3C">
        <w:rPr>
          <w:b/>
          <w:bCs/>
        </w:rPr>
        <w:t xml:space="preserve"> </w:t>
      </w:r>
      <w:r w:rsidR="007C7F3C" w:rsidRPr="007C7F3C">
        <w:t>Box is being built</w:t>
      </w:r>
      <w:r w:rsidR="007C7F3C">
        <w:t>, handrail is sti</w:t>
      </w:r>
      <w:r w:rsidR="00E63E49">
        <w:t>ll being looked into.</w:t>
      </w:r>
    </w:p>
    <w:p w14:paraId="46D95E96" w14:textId="454CDD43" w:rsidR="00F923EB" w:rsidRPr="005709AE" w:rsidRDefault="00F923EB" w:rsidP="003F48D6">
      <w:r>
        <w:rPr>
          <w:b/>
          <w:bCs/>
        </w:rPr>
        <w:lastRenderedPageBreak/>
        <w:tab/>
        <w:t>Principles of Governance:</w:t>
      </w:r>
      <w:r w:rsidR="00977329">
        <w:rPr>
          <w:b/>
          <w:bCs/>
        </w:rPr>
        <w:t xml:space="preserve"> </w:t>
      </w:r>
      <w:r w:rsidR="00977329" w:rsidRPr="005709AE">
        <w:t>Cooley moved and Holbrook supported to adopt the Principles of Governance as drafted by Michigan Townships Association.</w:t>
      </w:r>
      <w:r w:rsidR="005709AE">
        <w:t xml:space="preserve"> All Ayes, No Nays, Motion Carried.</w:t>
      </w:r>
    </w:p>
    <w:p w14:paraId="44B31C9E" w14:textId="7DF623B6" w:rsidR="00F923EB" w:rsidRDefault="00F923EB" w:rsidP="00F923EB">
      <w:pPr>
        <w:ind w:firstLine="720"/>
      </w:pPr>
      <w:r>
        <w:rPr>
          <w:b/>
          <w:bCs/>
        </w:rPr>
        <w:t xml:space="preserve">CIP Plan:  </w:t>
      </w:r>
      <w:r w:rsidRPr="00F923EB">
        <w:t>Tabled</w:t>
      </w:r>
    </w:p>
    <w:p w14:paraId="3B158D4A" w14:textId="250153CE" w:rsidR="005C1FA6" w:rsidRPr="005C1FA6" w:rsidRDefault="005C1FA6" w:rsidP="00F923EB">
      <w:pPr>
        <w:ind w:firstLine="720"/>
      </w:pPr>
      <w:r w:rsidRPr="005C1FA6">
        <w:rPr>
          <w:b/>
          <w:bCs/>
        </w:rPr>
        <w:t>Homestead Park Design:</w:t>
      </w:r>
      <w:r>
        <w:rPr>
          <w:b/>
          <w:bCs/>
        </w:rPr>
        <w:t xml:space="preserve"> </w:t>
      </w:r>
      <w:r>
        <w:t>Tabled</w:t>
      </w:r>
    </w:p>
    <w:p w14:paraId="581F671A" w14:textId="45916E3D" w:rsidR="00D62145" w:rsidRPr="00E707C7" w:rsidRDefault="00D62145" w:rsidP="00D62145">
      <w:r>
        <w:rPr>
          <w:b/>
          <w:bCs/>
        </w:rPr>
        <w:t>Public Comment:</w:t>
      </w:r>
      <w:r w:rsidR="00E707C7">
        <w:rPr>
          <w:b/>
          <w:bCs/>
        </w:rPr>
        <w:t xml:space="preserve"> </w:t>
      </w:r>
      <w:r w:rsidR="00E707C7" w:rsidRPr="00E707C7">
        <w:t>None</w:t>
      </w:r>
    </w:p>
    <w:p w14:paraId="0445E565" w14:textId="75CE44D3" w:rsidR="00D62145" w:rsidRDefault="00D62145" w:rsidP="00D62145">
      <w:pPr>
        <w:rPr>
          <w:b/>
          <w:bCs/>
        </w:rPr>
      </w:pPr>
      <w:r>
        <w:rPr>
          <w:b/>
          <w:bCs/>
        </w:rPr>
        <w:t>Adjournment:</w:t>
      </w:r>
      <w:r w:rsidR="00E707C7">
        <w:rPr>
          <w:b/>
          <w:bCs/>
        </w:rPr>
        <w:t xml:space="preserve"> </w:t>
      </w:r>
      <w:r w:rsidR="00245069">
        <w:rPr>
          <w:b/>
          <w:bCs/>
        </w:rPr>
        <w:t>7:33</w:t>
      </w:r>
      <w:r w:rsidR="00E707C7">
        <w:rPr>
          <w:b/>
          <w:bCs/>
        </w:rPr>
        <w:t xml:space="preserve"> pm</w:t>
      </w:r>
    </w:p>
    <w:p w14:paraId="071E8603" w14:textId="7E795795" w:rsidR="002079FF" w:rsidRPr="002079FF" w:rsidRDefault="006A2592" w:rsidP="00D62145">
      <w:r>
        <w:t>Respectfully submitted as the final minutes as approved by the Homestead Township Board on Aril 8, 2026.</w:t>
      </w:r>
    </w:p>
    <w:sectPr w:rsidR="002079FF" w:rsidRPr="002079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0841" w14:textId="77777777" w:rsidR="00914DB9" w:rsidRDefault="00914DB9" w:rsidP="00761604">
      <w:pPr>
        <w:spacing w:after="0" w:line="240" w:lineRule="auto"/>
      </w:pPr>
      <w:r>
        <w:separator/>
      </w:r>
    </w:p>
  </w:endnote>
  <w:endnote w:type="continuationSeparator" w:id="0">
    <w:p w14:paraId="014B476E" w14:textId="77777777" w:rsidR="00914DB9" w:rsidRDefault="00914DB9" w:rsidP="0076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5E3B" w14:textId="77777777" w:rsidR="00761604" w:rsidRDefault="007616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ECE1" w14:textId="77777777" w:rsidR="00761604" w:rsidRDefault="007616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41B4" w14:textId="77777777" w:rsidR="00761604" w:rsidRDefault="00761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7EDE" w14:textId="77777777" w:rsidR="00914DB9" w:rsidRDefault="00914DB9" w:rsidP="00761604">
      <w:pPr>
        <w:spacing w:after="0" w:line="240" w:lineRule="auto"/>
      </w:pPr>
      <w:r>
        <w:separator/>
      </w:r>
    </w:p>
  </w:footnote>
  <w:footnote w:type="continuationSeparator" w:id="0">
    <w:p w14:paraId="09BBADD1" w14:textId="77777777" w:rsidR="00914DB9" w:rsidRDefault="00914DB9" w:rsidP="00761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3892" w14:textId="77777777" w:rsidR="00761604" w:rsidRDefault="00761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545F" w14:textId="78924680" w:rsidR="00761604" w:rsidRDefault="00761604" w:rsidP="007616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09F8" w14:textId="77777777" w:rsidR="00761604" w:rsidRDefault="007616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45"/>
    <w:rsid w:val="00015D11"/>
    <w:rsid w:val="00021797"/>
    <w:rsid w:val="00024B41"/>
    <w:rsid w:val="00047A84"/>
    <w:rsid w:val="00052304"/>
    <w:rsid w:val="00052A7B"/>
    <w:rsid w:val="00054635"/>
    <w:rsid w:val="00077CC1"/>
    <w:rsid w:val="00094229"/>
    <w:rsid w:val="000A4C80"/>
    <w:rsid w:val="000A5BF4"/>
    <w:rsid w:val="000B3453"/>
    <w:rsid w:val="000C1ABC"/>
    <w:rsid w:val="000D516E"/>
    <w:rsid w:val="000E7EFF"/>
    <w:rsid w:val="000F4975"/>
    <w:rsid w:val="000F5688"/>
    <w:rsid w:val="00102445"/>
    <w:rsid w:val="00102AB4"/>
    <w:rsid w:val="00115A9B"/>
    <w:rsid w:val="0012407D"/>
    <w:rsid w:val="00126FC8"/>
    <w:rsid w:val="001279B8"/>
    <w:rsid w:val="00141233"/>
    <w:rsid w:val="00152B70"/>
    <w:rsid w:val="0015375D"/>
    <w:rsid w:val="001618B5"/>
    <w:rsid w:val="00162C33"/>
    <w:rsid w:val="00165884"/>
    <w:rsid w:val="00166241"/>
    <w:rsid w:val="00183946"/>
    <w:rsid w:val="001B0DE8"/>
    <w:rsid w:val="001B443F"/>
    <w:rsid w:val="001B51B2"/>
    <w:rsid w:val="001B686D"/>
    <w:rsid w:val="001C2F68"/>
    <w:rsid w:val="001D4ED6"/>
    <w:rsid w:val="001F54E3"/>
    <w:rsid w:val="002079FF"/>
    <w:rsid w:val="002125FF"/>
    <w:rsid w:val="0022031E"/>
    <w:rsid w:val="00227665"/>
    <w:rsid w:val="0023430A"/>
    <w:rsid w:val="00240D9A"/>
    <w:rsid w:val="0024200F"/>
    <w:rsid w:val="00245069"/>
    <w:rsid w:val="00250512"/>
    <w:rsid w:val="002572AF"/>
    <w:rsid w:val="00262FFA"/>
    <w:rsid w:val="00272322"/>
    <w:rsid w:val="002747E0"/>
    <w:rsid w:val="002B6DD0"/>
    <w:rsid w:val="002C7123"/>
    <w:rsid w:val="002D0CF4"/>
    <w:rsid w:val="002D7E9E"/>
    <w:rsid w:val="002E7C5C"/>
    <w:rsid w:val="002F0D74"/>
    <w:rsid w:val="002F75E3"/>
    <w:rsid w:val="0030537D"/>
    <w:rsid w:val="00310A31"/>
    <w:rsid w:val="003957B7"/>
    <w:rsid w:val="003B1466"/>
    <w:rsid w:val="003B37A1"/>
    <w:rsid w:val="003C3D42"/>
    <w:rsid w:val="003D0BCB"/>
    <w:rsid w:val="003D0EF3"/>
    <w:rsid w:val="003E5EF3"/>
    <w:rsid w:val="003F180F"/>
    <w:rsid w:val="003F3634"/>
    <w:rsid w:val="003F48D6"/>
    <w:rsid w:val="004018C7"/>
    <w:rsid w:val="00404792"/>
    <w:rsid w:val="00411DB5"/>
    <w:rsid w:val="00426C2E"/>
    <w:rsid w:val="00443028"/>
    <w:rsid w:val="004478BA"/>
    <w:rsid w:val="00456BF5"/>
    <w:rsid w:val="0047220C"/>
    <w:rsid w:val="00473181"/>
    <w:rsid w:val="004A5EBD"/>
    <w:rsid w:val="004D17B4"/>
    <w:rsid w:val="004D383A"/>
    <w:rsid w:val="004E2B07"/>
    <w:rsid w:val="005063A0"/>
    <w:rsid w:val="005127AB"/>
    <w:rsid w:val="0052780E"/>
    <w:rsid w:val="00533EAA"/>
    <w:rsid w:val="00545C18"/>
    <w:rsid w:val="005632A7"/>
    <w:rsid w:val="005709AE"/>
    <w:rsid w:val="0057404C"/>
    <w:rsid w:val="005845D0"/>
    <w:rsid w:val="00586666"/>
    <w:rsid w:val="00594C46"/>
    <w:rsid w:val="00596248"/>
    <w:rsid w:val="005A10E0"/>
    <w:rsid w:val="005B0648"/>
    <w:rsid w:val="005C1FA6"/>
    <w:rsid w:val="005D36E7"/>
    <w:rsid w:val="005D5E39"/>
    <w:rsid w:val="005E3B17"/>
    <w:rsid w:val="005E3DB5"/>
    <w:rsid w:val="006006FE"/>
    <w:rsid w:val="00607101"/>
    <w:rsid w:val="00626DDC"/>
    <w:rsid w:val="00645B72"/>
    <w:rsid w:val="00677293"/>
    <w:rsid w:val="00677667"/>
    <w:rsid w:val="00690C61"/>
    <w:rsid w:val="00697AF0"/>
    <w:rsid w:val="006A2592"/>
    <w:rsid w:val="006B05C0"/>
    <w:rsid w:val="006B0BD3"/>
    <w:rsid w:val="006B227B"/>
    <w:rsid w:val="006C2A47"/>
    <w:rsid w:val="006C6DD9"/>
    <w:rsid w:val="006D5485"/>
    <w:rsid w:val="007010A6"/>
    <w:rsid w:val="007040CE"/>
    <w:rsid w:val="00707256"/>
    <w:rsid w:val="007161F7"/>
    <w:rsid w:val="007165AC"/>
    <w:rsid w:val="0072141D"/>
    <w:rsid w:val="00722C76"/>
    <w:rsid w:val="00723D99"/>
    <w:rsid w:val="007274C8"/>
    <w:rsid w:val="00743E49"/>
    <w:rsid w:val="007516B3"/>
    <w:rsid w:val="007528A4"/>
    <w:rsid w:val="00761604"/>
    <w:rsid w:val="0076248E"/>
    <w:rsid w:val="00777197"/>
    <w:rsid w:val="00793974"/>
    <w:rsid w:val="007A0C8D"/>
    <w:rsid w:val="007A5AEE"/>
    <w:rsid w:val="007C7F3C"/>
    <w:rsid w:val="007E4048"/>
    <w:rsid w:val="0080365D"/>
    <w:rsid w:val="00835681"/>
    <w:rsid w:val="00841E8A"/>
    <w:rsid w:val="00843D89"/>
    <w:rsid w:val="008725FA"/>
    <w:rsid w:val="008819C8"/>
    <w:rsid w:val="00884D90"/>
    <w:rsid w:val="008A547C"/>
    <w:rsid w:val="008A736A"/>
    <w:rsid w:val="008B3FB1"/>
    <w:rsid w:val="008C3B0A"/>
    <w:rsid w:val="008C4ADA"/>
    <w:rsid w:val="008C7EDC"/>
    <w:rsid w:val="008D3AE0"/>
    <w:rsid w:val="008E14D5"/>
    <w:rsid w:val="008E1793"/>
    <w:rsid w:val="008E275F"/>
    <w:rsid w:val="008E2778"/>
    <w:rsid w:val="008E466B"/>
    <w:rsid w:val="008E511B"/>
    <w:rsid w:val="00910E51"/>
    <w:rsid w:val="00914DB9"/>
    <w:rsid w:val="009418A3"/>
    <w:rsid w:val="00951158"/>
    <w:rsid w:val="00966750"/>
    <w:rsid w:val="00977329"/>
    <w:rsid w:val="00992E97"/>
    <w:rsid w:val="009A55E9"/>
    <w:rsid w:val="009B0BA7"/>
    <w:rsid w:val="009C1CD8"/>
    <w:rsid w:val="009C772E"/>
    <w:rsid w:val="009D0B43"/>
    <w:rsid w:val="009D7A63"/>
    <w:rsid w:val="009F33F6"/>
    <w:rsid w:val="009F3A5F"/>
    <w:rsid w:val="009F3C24"/>
    <w:rsid w:val="00A0363E"/>
    <w:rsid w:val="00A041D2"/>
    <w:rsid w:val="00A1526E"/>
    <w:rsid w:val="00A20659"/>
    <w:rsid w:val="00A34F69"/>
    <w:rsid w:val="00A40859"/>
    <w:rsid w:val="00A4258F"/>
    <w:rsid w:val="00A4388A"/>
    <w:rsid w:val="00A5390E"/>
    <w:rsid w:val="00A5596B"/>
    <w:rsid w:val="00A614FA"/>
    <w:rsid w:val="00A73AC3"/>
    <w:rsid w:val="00AA37A4"/>
    <w:rsid w:val="00AA7E59"/>
    <w:rsid w:val="00AC45EB"/>
    <w:rsid w:val="00AF11C5"/>
    <w:rsid w:val="00AF4159"/>
    <w:rsid w:val="00B24978"/>
    <w:rsid w:val="00B26547"/>
    <w:rsid w:val="00B33052"/>
    <w:rsid w:val="00B87F85"/>
    <w:rsid w:val="00B90305"/>
    <w:rsid w:val="00BB0A46"/>
    <w:rsid w:val="00BB0DE2"/>
    <w:rsid w:val="00BB17CF"/>
    <w:rsid w:val="00BC0150"/>
    <w:rsid w:val="00BC7DA9"/>
    <w:rsid w:val="00BE3AA5"/>
    <w:rsid w:val="00BE769E"/>
    <w:rsid w:val="00BF06F9"/>
    <w:rsid w:val="00BF3F5B"/>
    <w:rsid w:val="00BF42D4"/>
    <w:rsid w:val="00C130DB"/>
    <w:rsid w:val="00C15197"/>
    <w:rsid w:val="00C15ADF"/>
    <w:rsid w:val="00C17023"/>
    <w:rsid w:val="00C21DB7"/>
    <w:rsid w:val="00C31519"/>
    <w:rsid w:val="00C60E72"/>
    <w:rsid w:val="00C62F7D"/>
    <w:rsid w:val="00C81801"/>
    <w:rsid w:val="00C92FEC"/>
    <w:rsid w:val="00C93D76"/>
    <w:rsid w:val="00CB5459"/>
    <w:rsid w:val="00CF1BD9"/>
    <w:rsid w:val="00D0212D"/>
    <w:rsid w:val="00D023E1"/>
    <w:rsid w:val="00D14CC0"/>
    <w:rsid w:val="00D16AED"/>
    <w:rsid w:val="00D20EE3"/>
    <w:rsid w:val="00D36B52"/>
    <w:rsid w:val="00D37E0B"/>
    <w:rsid w:val="00D62145"/>
    <w:rsid w:val="00D65152"/>
    <w:rsid w:val="00D665F9"/>
    <w:rsid w:val="00D67C0A"/>
    <w:rsid w:val="00D9695A"/>
    <w:rsid w:val="00DA45CA"/>
    <w:rsid w:val="00DB4171"/>
    <w:rsid w:val="00DB5E77"/>
    <w:rsid w:val="00DC0C7D"/>
    <w:rsid w:val="00DC1061"/>
    <w:rsid w:val="00DC19DC"/>
    <w:rsid w:val="00DC6EE6"/>
    <w:rsid w:val="00DC790A"/>
    <w:rsid w:val="00DE0AEB"/>
    <w:rsid w:val="00DE1025"/>
    <w:rsid w:val="00E00B68"/>
    <w:rsid w:val="00E03290"/>
    <w:rsid w:val="00E06D83"/>
    <w:rsid w:val="00E10FB2"/>
    <w:rsid w:val="00E11D8B"/>
    <w:rsid w:val="00E16762"/>
    <w:rsid w:val="00E21501"/>
    <w:rsid w:val="00E249EB"/>
    <w:rsid w:val="00E36825"/>
    <w:rsid w:val="00E46E9A"/>
    <w:rsid w:val="00E55B6E"/>
    <w:rsid w:val="00E6223E"/>
    <w:rsid w:val="00E63E49"/>
    <w:rsid w:val="00E707C7"/>
    <w:rsid w:val="00E8130A"/>
    <w:rsid w:val="00E91CD3"/>
    <w:rsid w:val="00E92828"/>
    <w:rsid w:val="00E971D4"/>
    <w:rsid w:val="00EA5073"/>
    <w:rsid w:val="00EC0962"/>
    <w:rsid w:val="00EC4E49"/>
    <w:rsid w:val="00EC4F09"/>
    <w:rsid w:val="00ED774B"/>
    <w:rsid w:val="00EF0757"/>
    <w:rsid w:val="00F061CE"/>
    <w:rsid w:val="00F2265C"/>
    <w:rsid w:val="00F407F0"/>
    <w:rsid w:val="00F809F3"/>
    <w:rsid w:val="00F861A8"/>
    <w:rsid w:val="00F923EB"/>
    <w:rsid w:val="00FA7E61"/>
    <w:rsid w:val="00FE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1B276"/>
  <w15:chartTrackingRefBased/>
  <w15:docId w15:val="{62AFA18B-C6D1-4910-82D3-06616D7B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1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1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1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1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14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1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604"/>
  </w:style>
  <w:style w:type="paragraph" w:styleId="Footer">
    <w:name w:val="footer"/>
    <w:basedOn w:val="Normal"/>
    <w:link w:val="FooterChar"/>
    <w:uiPriority w:val="99"/>
    <w:unhideWhenUsed/>
    <w:rsid w:val="00761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604"/>
  </w:style>
  <w:style w:type="character" w:styleId="Hyperlink">
    <w:name w:val="Hyperlink"/>
    <w:basedOn w:val="DefaultParagraphFont"/>
    <w:uiPriority w:val="99"/>
    <w:unhideWhenUsed/>
    <w:rsid w:val="00761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5977</Characters>
  <Application>Microsoft Office Word</Application>
  <DocSecurity>0</DocSecurity>
  <Lines>49</Lines>
  <Paragraphs>14</Paragraphs>
  <ScaleCrop>false</ScaleCrop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Homestead Township</dc:creator>
  <cp:keywords/>
  <dc:description/>
  <cp:lastModifiedBy>Tia Cooley</cp:lastModifiedBy>
  <cp:revision>2</cp:revision>
  <dcterms:created xsi:type="dcterms:W3CDTF">2026-04-17T03:24:00Z</dcterms:created>
  <dcterms:modified xsi:type="dcterms:W3CDTF">2026-04-17T03:24:00Z</dcterms:modified>
</cp:coreProperties>
</file>